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CC1E0" w14:textId="42E8A01E" w:rsidR="00C33A5B" w:rsidRDefault="00766D46" w:rsidP="00766D46">
      <w:pPr>
        <w:spacing w:after="0"/>
        <w:jc w:val="center"/>
        <w:rPr>
          <w:rFonts w:ascii="Century Gothic" w:hAnsi="Century Gothic"/>
          <w:b/>
          <w:bCs/>
        </w:rPr>
      </w:pPr>
      <w:r>
        <w:rPr>
          <w:rFonts w:ascii="Century Gothic" w:hAnsi="Century Gothic"/>
          <w:b/>
          <w:bCs/>
        </w:rPr>
        <w:t>Fourth Grade Newsletter</w:t>
      </w:r>
    </w:p>
    <w:p w14:paraId="3D84D5F1" w14:textId="04F8FC6D" w:rsidR="00766D46" w:rsidRDefault="00766D46" w:rsidP="00766D46">
      <w:pPr>
        <w:spacing w:after="0"/>
        <w:jc w:val="center"/>
        <w:rPr>
          <w:rFonts w:ascii="Century Gothic" w:hAnsi="Century Gothic"/>
          <w:b/>
          <w:bCs/>
        </w:rPr>
      </w:pPr>
      <w:r>
        <w:rPr>
          <w:rFonts w:ascii="Century Gothic" w:hAnsi="Century Gothic"/>
          <w:b/>
          <w:bCs/>
        </w:rPr>
        <w:t>May 12</w:t>
      </w:r>
      <w:r w:rsidRPr="00766D46">
        <w:rPr>
          <w:rFonts w:ascii="Century Gothic" w:hAnsi="Century Gothic"/>
          <w:b/>
          <w:bCs/>
          <w:vertAlign w:val="superscript"/>
        </w:rPr>
        <w:t>th</w:t>
      </w:r>
      <w:r>
        <w:rPr>
          <w:rFonts w:ascii="Century Gothic" w:hAnsi="Century Gothic"/>
          <w:b/>
          <w:bCs/>
        </w:rPr>
        <w:t>-23</w:t>
      </w:r>
      <w:r w:rsidRPr="00766D46">
        <w:rPr>
          <w:rFonts w:ascii="Century Gothic" w:hAnsi="Century Gothic"/>
          <w:b/>
          <w:bCs/>
          <w:vertAlign w:val="superscript"/>
        </w:rPr>
        <w:t>rd</w:t>
      </w:r>
    </w:p>
    <w:p w14:paraId="7FA180E9" w14:textId="77777777" w:rsidR="00766D46" w:rsidRDefault="00766D46" w:rsidP="00766D46">
      <w:pPr>
        <w:spacing w:after="0"/>
        <w:jc w:val="center"/>
        <w:rPr>
          <w:rFonts w:ascii="Century Gothic" w:hAnsi="Century Gothic"/>
          <w:b/>
          <w:bCs/>
        </w:rPr>
      </w:pPr>
    </w:p>
    <w:p w14:paraId="07F84B85" w14:textId="4D2F30F8" w:rsidR="00766D46" w:rsidRDefault="00766D46" w:rsidP="00766D46">
      <w:pPr>
        <w:spacing w:after="0"/>
        <w:rPr>
          <w:rFonts w:ascii="Century Gothic" w:hAnsi="Century Gothic"/>
          <w:b/>
          <w:bCs/>
        </w:rPr>
      </w:pPr>
      <w:r>
        <w:rPr>
          <w:rFonts w:ascii="Century Gothic" w:hAnsi="Century Gothic"/>
          <w:b/>
          <w:bCs/>
        </w:rPr>
        <w:t>Announcements:</w:t>
      </w:r>
    </w:p>
    <w:p w14:paraId="281F76F3" w14:textId="718243B0" w:rsidR="00766D46" w:rsidRDefault="00766D46" w:rsidP="00766D46">
      <w:pPr>
        <w:spacing w:after="0"/>
        <w:rPr>
          <w:rFonts w:ascii="Century Gothic" w:hAnsi="Century Gothic"/>
        </w:rPr>
      </w:pPr>
      <w:r>
        <w:rPr>
          <w:rFonts w:ascii="Century Gothic" w:hAnsi="Century Gothic"/>
        </w:rPr>
        <w:t>-This will be the last newsletter for the year!  Can you believe that we are already here?  The year has certainly flown by! We have seen tremendous growth in your children and wish them the best of luck in 5</w:t>
      </w:r>
      <w:r w:rsidRPr="00766D46">
        <w:rPr>
          <w:rFonts w:ascii="Century Gothic" w:hAnsi="Century Gothic"/>
          <w:vertAlign w:val="superscript"/>
        </w:rPr>
        <w:t>th</w:t>
      </w:r>
      <w:r>
        <w:rPr>
          <w:rFonts w:ascii="Century Gothic" w:hAnsi="Century Gothic"/>
        </w:rPr>
        <w:t xml:space="preserve"> grade.  Enjoy the summer and be safe.</w:t>
      </w:r>
    </w:p>
    <w:p w14:paraId="4446495E" w14:textId="4FD24D69" w:rsidR="00113CB1" w:rsidRDefault="00113CB1" w:rsidP="00766D46">
      <w:pPr>
        <w:spacing w:after="0"/>
        <w:rPr>
          <w:rFonts w:ascii="Century Gothic" w:hAnsi="Century Gothic"/>
        </w:rPr>
      </w:pPr>
      <w:r>
        <w:rPr>
          <w:rFonts w:ascii="Century Gothic" w:hAnsi="Century Gothic"/>
        </w:rPr>
        <w:t xml:space="preserve">We will spend the last week of school finishing up lessons in each subject, cleaning desks and cubbies, and preparing for summer break!  </w:t>
      </w:r>
    </w:p>
    <w:p w14:paraId="151377CC" w14:textId="7227C32C" w:rsidR="00766D46" w:rsidRDefault="00766D46" w:rsidP="00766D46">
      <w:pPr>
        <w:spacing w:after="0"/>
        <w:rPr>
          <w:rFonts w:ascii="Century Gothic" w:hAnsi="Century Gothic"/>
        </w:rPr>
      </w:pPr>
      <w:r>
        <w:rPr>
          <w:rFonts w:ascii="Century Gothic" w:hAnsi="Century Gothic"/>
        </w:rPr>
        <w:t>-</w:t>
      </w:r>
      <w:r w:rsidRPr="00113CB1">
        <w:rPr>
          <w:rFonts w:ascii="Century Gothic" w:hAnsi="Century Gothic"/>
          <w:b/>
          <w:bCs/>
        </w:rPr>
        <w:t>Field Day: Thursday, May 15</w:t>
      </w:r>
      <w:r w:rsidRPr="00113CB1">
        <w:rPr>
          <w:rFonts w:ascii="Century Gothic" w:hAnsi="Century Gothic"/>
          <w:b/>
          <w:bCs/>
          <w:vertAlign w:val="superscript"/>
        </w:rPr>
        <w:t>th</w:t>
      </w:r>
      <w:r>
        <w:rPr>
          <w:rFonts w:ascii="Century Gothic" w:hAnsi="Century Gothic"/>
        </w:rPr>
        <w:t xml:space="preserve"> </w:t>
      </w:r>
    </w:p>
    <w:p w14:paraId="50819252" w14:textId="353248F0" w:rsidR="00766D46" w:rsidRDefault="00766D46" w:rsidP="00766D46">
      <w:pPr>
        <w:spacing w:after="0"/>
        <w:rPr>
          <w:rFonts w:ascii="Century Gothic" w:hAnsi="Century Gothic"/>
        </w:rPr>
      </w:pPr>
      <w:r>
        <w:rPr>
          <w:rFonts w:ascii="Century Gothic" w:hAnsi="Century Gothic"/>
        </w:rPr>
        <w:t>If you did not pre-order a lunch, please send a lunch with your child.  The cafeteria will not be serving hot lunches on field day.</w:t>
      </w:r>
    </w:p>
    <w:p w14:paraId="3B53C8DF" w14:textId="77777777" w:rsidR="00766D46" w:rsidRDefault="00766D46" w:rsidP="00766D46">
      <w:pPr>
        <w:spacing w:after="0"/>
        <w:rPr>
          <w:rFonts w:ascii="Century Gothic" w:hAnsi="Century Gothic"/>
        </w:rPr>
      </w:pPr>
      <w:r>
        <w:rPr>
          <w:rFonts w:ascii="Century Gothic" w:hAnsi="Century Gothic"/>
        </w:rPr>
        <w:t xml:space="preserve">Students will be given a field day shirt to wear.  They may wear athletic bottoms and tennis shoes.  (Hats and sunglasses are </w:t>
      </w:r>
      <w:proofErr w:type="gramStart"/>
      <w:r>
        <w:rPr>
          <w:rFonts w:ascii="Century Gothic" w:hAnsi="Century Gothic"/>
        </w:rPr>
        <w:t>ok)  Sunblock</w:t>
      </w:r>
      <w:proofErr w:type="gramEnd"/>
      <w:r>
        <w:rPr>
          <w:rFonts w:ascii="Century Gothic" w:hAnsi="Century Gothic"/>
        </w:rPr>
        <w:t xml:space="preserve"> is advised.  </w:t>
      </w:r>
    </w:p>
    <w:p w14:paraId="575568FF" w14:textId="77ECC76A" w:rsidR="00766D46" w:rsidRDefault="00766D46" w:rsidP="00766D46">
      <w:pPr>
        <w:spacing w:after="0"/>
        <w:rPr>
          <w:rFonts w:ascii="Century Gothic" w:hAnsi="Century Gothic"/>
        </w:rPr>
      </w:pPr>
      <w:r>
        <w:rPr>
          <w:rFonts w:ascii="Century Gothic" w:hAnsi="Century Gothic"/>
        </w:rPr>
        <w:t>If your child brings a water bottle, please ensure that names are written on bottles.  The entire school is outside at the same time, and water bottles can easily be mistaken.</w:t>
      </w:r>
    </w:p>
    <w:p w14:paraId="309ABE8E" w14:textId="0D771BD3" w:rsidR="00766D46" w:rsidRPr="00113CB1" w:rsidRDefault="00766D46" w:rsidP="00766D46">
      <w:pPr>
        <w:spacing w:after="0"/>
        <w:rPr>
          <w:rFonts w:ascii="Century Gothic" w:hAnsi="Century Gothic"/>
          <w:b/>
          <w:bCs/>
        </w:rPr>
      </w:pPr>
      <w:r>
        <w:rPr>
          <w:rFonts w:ascii="Century Gothic" w:hAnsi="Century Gothic"/>
        </w:rPr>
        <w:t>-</w:t>
      </w:r>
      <w:r w:rsidRPr="00113CB1">
        <w:rPr>
          <w:rFonts w:ascii="Century Gothic" w:hAnsi="Century Gothic"/>
          <w:b/>
          <w:bCs/>
        </w:rPr>
        <w:t>Last Day: Friday, May 23</w:t>
      </w:r>
      <w:r w:rsidRPr="00113CB1">
        <w:rPr>
          <w:rFonts w:ascii="Century Gothic" w:hAnsi="Century Gothic"/>
          <w:b/>
          <w:bCs/>
          <w:vertAlign w:val="superscript"/>
        </w:rPr>
        <w:t>rd</w:t>
      </w:r>
    </w:p>
    <w:p w14:paraId="37E13D19" w14:textId="55F4FF40" w:rsidR="00766D46" w:rsidRDefault="00766D46" w:rsidP="00766D46">
      <w:pPr>
        <w:spacing w:after="0"/>
        <w:rPr>
          <w:rFonts w:ascii="Century Gothic" w:hAnsi="Century Gothic"/>
        </w:rPr>
      </w:pPr>
      <w:r>
        <w:rPr>
          <w:rFonts w:ascii="Century Gothic" w:hAnsi="Century Gothic"/>
        </w:rPr>
        <w:t>Class parties will be held on May 23</w:t>
      </w:r>
      <w:r w:rsidRPr="00766D46">
        <w:rPr>
          <w:rFonts w:ascii="Century Gothic" w:hAnsi="Century Gothic"/>
          <w:vertAlign w:val="superscript"/>
        </w:rPr>
        <w:t>rd</w:t>
      </w:r>
      <w:r>
        <w:rPr>
          <w:rFonts w:ascii="Century Gothic" w:hAnsi="Century Gothic"/>
        </w:rPr>
        <w:t xml:space="preserve"> and will likely begin around noon.  The PTO </w:t>
      </w:r>
      <w:proofErr w:type="gramStart"/>
      <w:r>
        <w:rPr>
          <w:rFonts w:ascii="Century Gothic" w:hAnsi="Century Gothic"/>
        </w:rPr>
        <w:t>is providing</w:t>
      </w:r>
      <w:proofErr w:type="gramEnd"/>
      <w:r>
        <w:rPr>
          <w:rFonts w:ascii="Century Gothic" w:hAnsi="Century Gothic"/>
        </w:rPr>
        <w:t xml:space="preserve"> pizza and drinks for all students.</w:t>
      </w:r>
    </w:p>
    <w:p w14:paraId="2249AFBB" w14:textId="77777777" w:rsidR="00EB21A1" w:rsidRDefault="00EB21A1" w:rsidP="00766D46">
      <w:pPr>
        <w:spacing w:after="0"/>
        <w:rPr>
          <w:rFonts w:ascii="Century Gothic" w:hAnsi="Century Gothic"/>
        </w:rPr>
      </w:pPr>
    </w:p>
    <w:p w14:paraId="6881FD45" w14:textId="29DE843B" w:rsidR="00EB21A1" w:rsidRDefault="00EB21A1" w:rsidP="00766D46">
      <w:pPr>
        <w:spacing w:after="0"/>
        <w:rPr>
          <w:rFonts w:ascii="Century Gothic" w:hAnsi="Century Gothic"/>
          <w:b/>
          <w:bCs/>
        </w:rPr>
      </w:pPr>
      <w:r w:rsidRPr="00EB21A1">
        <w:rPr>
          <w:rFonts w:ascii="Century Gothic" w:hAnsi="Century Gothic"/>
          <w:b/>
          <w:bCs/>
        </w:rPr>
        <w:t>Reading/Language Arts:</w:t>
      </w:r>
    </w:p>
    <w:p w14:paraId="232A8536" w14:textId="77777777" w:rsidR="001622C7" w:rsidRPr="001622C7" w:rsidRDefault="001622C7" w:rsidP="001622C7">
      <w:pPr>
        <w:spacing w:after="0"/>
        <w:rPr>
          <w:rFonts w:ascii="Century Gothic" w:hAnsi="Century Gothic"/>
        </w:rPr>
      </w:pPr>
      <w:r w:rsidRPr="001622C7">
        <w:rPr>
          <w:rFonts w:ascii="Century Gothic" w:hAnsi="Century Gothic"/>
        </w:rPr>
        <w:t>Novel study: Mr. Popper’s Penguins </w:t>
      </w:r>
    </w:p>
    <w:p w14:paraId="4DB5DC9C" w14:textId="77777777" w:rsidR="00EB21A1" w:rsidRDefault="00EB21A1" w:rsidP="00766D46">
      <w:pPr>
        <w:spacing w:after="0"/>
        <w:rPr>
          <w:rFonts w:ascii="Century Gothic" w:hAnsi="Century Gothic"/>
        </w:rPr>
      </w:pPr>
    </w:p>
    <w:p w14:paraId="439C9B71" w14:textId="7D3828B1" w:rsidR="00EB21A1" w:rsidRDefault="00EB21A1" w:rsidP="00766D46">
      <w:pPr>
        <w:spacing w:after="0"/>
        <w:rPr>
          <w:rFonts w:ascii="Century Gothic" w:hAnsi="Century Gothic"/>
          <w:b/>
          <w:bCs/>
        </w:rPr>
      </w:pPr>
      <w:r w:rsidRPr="00EB21A1">
        <w:rPr>
          <w:rFonts w:ascii="Century Gothic" w:hAnsi="Century Gothic"/>
          <w:b/>
          <w:bCs/>
        </w:rPr>
        <w:t xml:space="preserve">Math: </w:t>
      </w:r>
    </w:p>
    <w:p w14:paraId="71A3C333" w14:textId="33DF5E9C" w:rsidR="00EB21A1" w:rsidRDefault="00113CB1" w:rsidP="00766D46">
      <w:pPr>
        <w:spacing w:after="0"/>
        <w:rPr>
          <w:rFonts w:ascii="Century Gothic" w:hAnsi="Century Gothic"/>
        </w:rPr>
      </w:pPr>
      <w:r>
        <w:rPr>
          <w:rFonts w:ascii="Century Gothic" w:hAnsi="Century Gothic"/>
        </w:rPr>
        <w:t>We will take our final assessment on Tuesday, May 13</w:t>
      </w:r>
      <w:r w:rsidRPr="00113CB1">
        <w:rPr>
          <w:rFonts w:ascii="Century Gothic" w:hAnsi="Century Gothic"/>
          <w:vertAlign w:val="superscript"/>
        </w:rPr>
        <w:t>th</w:t>
      </w:r>
      <w:r>
        <w:rPr>
          <w:rFonts w:ascii="Century Gothic" w:hAnsi="Century Gothic"/>
        </w:rPr>
        <w:t>.  Study guides were distributed in class on Friday and were also sent to parents electronically.</w:t>
      </w:r>
    </w:p>
    <w:p w14:paraId="1C087AA3" w14:textId="4791223A" w:rsidR="00113CB1" w:rsidRDefault="00113CB1" w:rsidP="00766D46">
      <w:pPr>
        <w:spacing w:after="0"/>
        <w:rPr>
          <w:rFonts w:ascii="Century Gothic" w:hAnsi="Century Gothic"/>
        </w:rPr>
      </w:pPr>
      <w:r>
        <w:rPr>
          <w:rFonts w:ascii="Century Gothic" w:hAnsi="Century Gothic"/>
        </w:rPr>
        <w:t xml:space="preserve">This will be the final grade that I </w:t>
      </w:r>
      <w:proofErr w:type="gramStart"/>
      <w:r>
        <w:rPr>
          <w:rFonts w:ascii="Century Gothic" w:hAnsi="Century Gothic"/>
        </w:rPr>
        <w:t>enter</w:t>
      </w:r>
      <w:proofErr w:type="gramEnd"/>
      <w:r>
        <w:rPr>
          <w:rFonts w:ascii="Century Gothic" w:hAnsi="Century Gothic"/>
        </w:rPr>
        <w:t xml:space="preserve"> in PowerSchool.</w:t>
      </w:r>
    </w:p>
    <w:p w14:paraId="3E321542" w14:textId="460703C5" w:rsidR="00113CB1" w:rsidRDefault="00113CB1" w:rsidP="00766D46">
      <w:pPr>
        <w:spacing w:after="0"/>
        <w:rPr>
          <w:rFonts w:ascii="Century Gothic" w:hAnsi="Century Gothic"/>
        </w:rPr>
      </w:pPr>
      <w:r>
        <w:rPr>
          <w:rFonts w:ascii="Century Gothic" w:hAnsi="Century Gothic"/>
        </w:rPr>
        <w:t>Following the topic 17 assessment, I will continue to preview 5</w:t>
      </w:r>
      <w:r w:rsidRPr="00113CB1">
        <w:rPr>
          <w:rFonts w:ascii="Century Gothic" w:hAnsi="Century Gothic"/>
          <w:vertAlign w:val="superscript"/>
        </w:rPr>
        <w:t>th</w:t>
      </w:r>
      <w:r>
        <w:rPr>
          <w:rFonts w:ascii="Century Gothic" w:hAnsi="Century Gothic"/>
        </w:rPr>
        <w:t xml:space="preserve"> grade skills with students!  </w:t>
      </w:r>
    </w:p>
    <w:p w14:paraId="7DED3D1A" w14:textId="7BAC49D3" w:rsidR="00113CB1" w:rsidRPr="00113CB1" w:rsidRDefault="00113CB1" w:rsidP="00766D46">
      <w:pPr>
        <w:spacing w:after="0"/>
        <w:rPr>
          <w:rFonts w:ascii="Century Gothic" w:hAnsi="Century Gothic"/>
          <w:i/>
          <w:iCs/>
        </w:rPr>
      </w:pPr>
      <w:r w:rsidRPr="00113CB1">
        <w:rPr>
          <w:rFonts w:ascii="Century Gothic" w:hAnsi="Century Gothic"/>
          <w:i/>
          <w:iCs/>
        </w:rPr>
        <w:t>This week:</w:t>
      </w:r>
    </w:p>
    <w:p w14:paraId="5BB3E94E" w14:textId="00D2ABDF" w:rsidR="00113CB1" w:rsidRDefault="00113CB1" w:rsidP="00766D46">
      <w:pPr>
        <w:spacing w:after="0"/>
        <w:rPr>
          <w:rFonts w:ascii="Century Gothic" w:hAnsi="Century Gothic"/>
        </w:rPr>
      </w:pPr>
      <w:r>
        <w:rPr>
          <w:rFonts w:ascii="Century Gothic" w:hAnsi="Century Gothic"/>
        </w:rPr>
        <w:t>-Review for assessment</w:t>
      </w:r>
    </w:p>
    <w:p w14:paraId="177FC4A1" w14:textId="78389865" w:rsidR="00113CB1" w:rsidRDefault="00113CB1" w:rsidP="00766D46">
      <w:pPr>
        <w:spacing w:after="0"/>
        <w:rPr>
          <w:rFonts w:ascii="Century Gothic" w:hAnsi="Century Gothic"/>
        </w:rPr>
      </w:pPr>
      <w:r>
        <w:rPr>
          <w:rFonts w:ascii="Century Gothic" w:hAnsi="Century Gothic"/>
        </w:rPr>
        <w:t>-Powers of 10</w:t>
      </w:r>
    </w:p>
    <w:p w14:paraId="37C72198" w14:textId="1A4D92F2" w:rsidR="00113CB1" w:rsidRDefault="00113CB1" w:rsidP="00766D46">
      <w:pPr>
        <w:spacing w:after="0"/>
        <w:rPr>
          <w:rFonts w:ascii="Century Gothic" w:hAnsi="Century Gothic"/>
        </w:rPr>
      </w:pPr>
      <w:r>
        <w:rPr>
          <w:rFonts w:ascii="Century Gothic" w:hAnsi="Century Gothic"/>
        </w:rPr>
        <w:t>-Coordinate planes</w:t>
      </w:r>
    </w:p>
    <w:p w14:paraId="1E9998F4" w14:textId="77777777" w:rsidR="00113CB1" w:rsidRDefault="00113CB1" w:rsidP="00766D46">
      <w:pPr>
        <w:spacing w:after="0"/>
        <w:rPr>
          <w:rFonts w:ascii="Century Gothic" w:hAnsi="Century Gothic"/>
        </w:rPr>
      </w:pPr>
    </w:p>
    <w:p w14:paraId="2243A107" w14:textId="628AA973" w:rsidR="00113CB1" w:rsidRDefault="00113CB1" w:rsidP="00766D46">
      <w:pPr>
        <w:spacing w:after="0"/>
        <w:rPr>
          <w:rFonts w:ascii="Century Gothic" w:hAnsi="Century Gothic"/>
        </w:rPr>
      </w:pPr>
      <w:r>
        <w:rPr>
          <w:rFonts w:ascii="Century Gothic" w:hAnsi="Century Gothic"/>
        </w:rPr>
        <w:t xml:space="preserve">I am proud of the growth that students have made this year in math!  I hope that I was able to instill some sense of confidence in your children.  We often </w:t>
      </w:r>
      <w:r>
        <w:rPr>
          <w:rFonts w:ascii="Century Gothic" w:hAnsi="Century Gothic"/>
        </w:rPr>
        <w:lastRenderedPageBreak/>
        <w:t xml:space="preserve">hear “I am not a math person,” but </w:t>
      </w:r>
      <w:r w:rsidRPr="00113CB1">
        <w:rPr>
          <w:rFonts w:ascii="Century Gothic" w:hAnsi="Century Gothic"/>
          <w:i/>
          <w:iCs/>
        </w:rPr>
        <w:t>everyone is a math person</w:t>
      </w:r>
      <w:r>
        <w:rPr>
          <w:rFonts w:ascii="Century Gothic" w:hAnsi="Century Gothic"/>
        </w:rPr>
        <w:t xml:space="preserve">!  We just </w:t>
      </w:r>
      <w:proofErr w:type="gramStart"/>
      <w:r>
        <w:rPr>
          <w:rFonts w:ascii="Century Gothic" w:hAnsi="Century Gothic"/>
        </w:rPr>
        <w:t>have to</w:t>
      </w:r>
      <w:proofErr w:type="gramEnd"/>
      <w:r>
        <w:rPr>
          <w:rFonts w:ascii="Century Gothic" w:hAnsi="Century Gothic"/>
        </w:rPr>
        <w:t xml:space="preserve"> approach math with an open mind!  Thank you for giving me the opportunity to teach your child.</w:t>
      </w:r>
    </w:p>
    <w:p w14:paraId="4096EB93" w14:textId="77777777" w:rsidR="00CA7A43" w:rsidRDefault="00CA7A43" w:rsidP="00766D46">
      <w:pPr>
        <w:spacing w:after="0"/>
        <w:rPr>
          <w:rFonts w:ascii="Century Gothic" w:hAnsi="Century Gothic"/>
        </w:rPr>
      </w:pPr>
    </w:p>
    <w:p w14:paraId="095FC7F2" w14:textId="77777777" w:rsidR="00CA7A43" w:rsidRPr="00CA7A43" w:rsidRDefault="00CA7A43" w:rsidP="00CA7A43">
      <w:pPr>
        <w:spacing w:after="0"/>
        <w:rPr>
          <w:rFonts w:ascii="Century Gothic" w:hAnsi="Century Gothic"/>
          <w:b/>
          <w:bCs/>
        </w:rPr>
      </w:pPr>
      <w:r w:rsidRPr="00CA7A43">
        <w:rPr>
          <w:rFonts w:ascii="Century Gothic" w:hAnsi="Century Gothic"/>
          <w:b/>
          <w:bCs/>
        </w:rPr>
        <w:t>Social Studies</w:t>
      </w:r>
    </w:p>
    <w:p w14:paraId="3A865606" w14:textId="77777777" w:rsidR="00CA7A43" w:rsidRPr="00CA7A43" w:rsidRDefault="00CA7A43" w:rsidP="00CA7A43">
      <w:pPr>
        <w:spacing w:after="0"/>
        <w:rPr>
          <w:rFonts w:ascii="Century Gothic" w:hAnsi="Century Gothic"/>
        </w:rPr>
      </w:pPr>
      <w:r w:rsidRPr="00CA7A43">
        <w:rPr>
          <w:rFonts w:ascii="Century Gothic" w:hAnsi="Century Gothic"/>
        </w:rPr>
        <w:t>This week we will read a biography of Muhammad Ali. Ali's life exemplifies the core values of Richland Elementary School. </w:t>
      </w:r>
    </w:p>
    <w:p w14:paraId="4E9EE61E" w14:textId="77777777" w:rsidR="00CA7A43" w:rsidRPr="00CA7A43" w:rsidRDefault="00CA7A43" w:rsidP="00CA7A43">
      <w:pPr>
        <w:spacing w:after="0"/>
        <w:rPr>
          <w:rFonts w:ascii="Century Gothic" w:hAnsi="Century Gothic"/>
        </w:rPr>
      </w:pPr>
      <w:r w:rsidRPr="00CA7A43">
        <w:rPr>
          <w:rFonts w:ascii="Century Gothic" w:hAnsi="Century Gothic"/>
        </w:rPr>
        <w:t>Act Safely: Ali was a professional fighter but a pacifist in his everyday life.</w:t>
      </w:r>
    </w:p>
    <w:p w14:paraId="40EEE0BE" w14:textId="77777777" w:rsidR="00CA7A43" w:rsidRPr="00CA7A43" w:rsidRDefault="00CA7A43" w:rsidP="00CA7A43">
      <w:pPr>
        <w:spacing w:after="0"/>
        <w:rPr>
          <w:rFonts w:ascii="Century Gothic" w:hAnsi="Century Gothic"/>
        </w:rPr>
      </w:pPr>
      <w:r w:rsidRPr="00CA7A43">
        <w:rPr>
          <w:rFonts w:ascii="Century Gothic" w:hAnsi="Century Gothic"/>
        </w:rPr>
        <w:t>Be responsible and respectful: Ali began training to be a boxer at the age of 12 with a strict regimen. </w:t>
      </w:r>
    </w:p>
    <w:p w14:paraId="2730BCAE" w14:textId="77777777" w:rsidR="00CA7A43" w:rsidRPr="00CA7A43" w:rsidRDefault="00CA7A43" w:rsidP="00CA7A43">
      <w:pPr>
        <w:spacing w:after="0"/>
        <w:rPr>
          <w:rFonts w:ascii="Century Gothic" w:hAnsi="Century Gothic"/>
        </w:rPr>
      </w:pPr>
      <w:r w:rsidRPr="00CA7A43">
        <w:rPr>
          <w:rFonts w:ascii="Century Gothic" w:hAnsi="Century Gothic"/>
        </w:rPr>
        <w:t>Care for yourself, others, and the environment: As an adult, Ali was a true humanitarian who used his platform to help people around the world.</w:t>
      </w:r>
    </w:p>
    <w:p w14:paraId="13C32905" w14:textId="46CEAE4D" w:rsidR="00CA7A43" w:rsidRPr="00CA7A43" w:rsidRDefault="00CA7A43" w:rsidP="00CA7A43">
      <w:pPr>
        <w:spacing w:after="0"/>
        <w:rPr>
          <w:rFonts w:ascii="Century Gothic" w:hAnsi="Century Gothic"/>
        </w:rPr>
      </w:pPr>
      <w:proofErr w:type="gramStart"/>
      <w:r w:rsidRPr="00CA7A43">
        <w:rPr>
          <w:rFonts w:ascii="Century Gothic" w:hAnsi="Century Gothic"/>
        </w:rPr>
        <w:t>Do your best at all times</w:t>
      </w:r>
      <w:proofErr w:type="gramEnd"/>
      <w:r w:rsidRPr="00CA7A43">
        <w:rPr>
          <w:rFonts w:ascii="Century Gothic" w:hAnsi="Century Gothic"/>
        </w:rPr>
        <w:t xml:space="preserve">: Ali didn't just call himself the Greatest </w:t>
      </w:r>
      <w:proofErr w:type="gramStart"/>
      <w:r w:rsidRPr="00CA7A43">
        <w:rPr>
          <w:rFonts w:ascii="Century Gothic" w:hAnsi="Century Gothic"/>
        </w:rPr>
        <w:t>Of</w:t>
      </w:r>
      <w:proofErr w:type="gramEnd"/>
      <w:r w:rsidRPr="00CA7A43">
        <w:rPr>
          <w:rFonts w:ascii="Century Gothic" w:hAnsi="Century Gothic"/>
        </w:rPr>
        <w:t xml:space="preserve"> All Time (GOAT), his work ethic backed up all the talk!</w:t>
      </w:r>
    </w:p>
    <w:p w14:paraId="41095512" w14:textId="77777777" w:rsidR="00CA7A43" w:rsidRPr="00CA7A43" w:rsidRDefault="00CA7A43" w:rsidP="00CA7A43">
      <w:pPr>
        <w:spacing w:after="0"/>
        <w:rPr>
          <w:rFonts w:ascii="Century Gothic" w:hAnsi="Century Gothic"/>
        </w:rPr>
      </w:pPr>
      <w:r w:rsidRPr="00CA7A43">
        <w:rPr>
          <w:rFonts w:ascii="Century Gothic" w:hAnsi="Century Gothic"/>
        </w:rPr>
        <w:t>During my time at the University of Louisville, Muhammad Ali's story became an inspiration.</w:t>
      </w:r>
    </w:p>
    <w:p w14:paraId="1B02DDC0" w14:textId="77777777" w:rsidR="00CA7A43" w:rsidRPr="00EB21A1" w:rsidRDefault="00CA7A43" w:rsidP="00766D46">
      <w:pPr>
        <w:spacing w:after="0"/>
        <w:rPr>
          <w:rFonts w:ascii="Century Gothic" w:hAnsi="Century Gothic"/>
        </w:rPr>
      </w:pPr>
    </w:p>
    <w:sectPr w:rsidR="00CA7A43" w:rsidRPr="00EB21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46"/>
    <w:rsid w:val="00113CB1"/>
    <w:rsid w:val="001622C7"/>
    <w:rsid w:val="00226507"/>
    <w:rsid w:val="00696E15"/>
    <w:rsid w:val="00766D46"/>
    <w:rsid w:val="009C4C09"/>
    <w:rsid w:val="00C33A5B"/>
    <w:rsid w:val="00CA7A43"/>
    <w:rsid w:val="00E66FCB"/>
    <w:rsid w:val="00EB2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A326B"/>
  <w15:chartTrackingRefBased/>
  <w15:docId w15:val="{C1194927-492B-41C5-9070-9925F3E2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6D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6D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6D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6D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6D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6D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6D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6D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6D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D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6D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6D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6D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6D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6D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6D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6D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6D46"/>
    <w:rPr>
      <w:rFonts w:eastAsiaTheme="majorEastAsia" w:cstheme="majorBidi"/>
      <w:color w:val="272727" w:themeColor="text1" w:themeTint="D8"/>
    </w:rPr>
  </w:style>
  <w:style w:type="paragraph" w:styleId="Title">
    <w:name w:val="Title"/>
    <w:basedOn w:val="Normal"/>
    <w:next w:val="Normal"/>
    <w:link w:val="TitleChar"/>
    <w:uiPriority w:val="10"/>
    <w:qFormat/>
    <w:rsid w:val="00766D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6D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6D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6D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6D46"/>
    <w:pPr>
      <w:spacing w:before="160"/>
      <w:jc w:val="center"/>
    </w:pPr>
    <w:rPr>
      <w:i/>
      <w:iCs/>
      <w:color w:val="404040" w:themeColor="text1" w:themeTint="BF"/>
    </w:rPr>
  </w:style>
  <w:style w:type="character" w:customStyle="1" w:styleId="QuoteChar">
    <w:name w:val="Quote Char"/>
    <w:basedOn w:val="DefaultParagraphFont"/>
    <w:link w:val="Quote"/>
    <w:uiPriority w:val="29"/>
    <w:rsid w:val="00766D46"/>
    <w:rPr>
      <w:i/>
      <w:iCs/>
      <w:color w:val="404040" w:themeColor="text1" w:themeTint="BF"/>
    </w:rPr>
  </w:style>
  <w:style w:type="paragraph" w:styleId="ListParagraph">
    <w:name w:val="List Paragraph"/>
    <w:basedOn w:val="Normal"/>
    <w:uiPriority w:val="34"/>
    <w:qFormat/>
    <w:rsid w:val="00766D46"/>
    <w:pPr>
      <w:ind w:left="720"/>
      <w:contextualSpacing/>
    </w:pPr>
  </w:style>
  <w:style w:type="character" w:styleId="IntenseEmphasis">
    <w:name w:val="Intense Emphasis"/>
    <w:basedOn w:val="DefaultParagraphFont"/>
    <w:uiPriority w:val="21"/>
    <w:qFormat/>
    <w:rsid w:val="00766D46"/>
    <w:rPr>
      <w:i/>
      <w:iCs/>
      <w:color w:val="0F4761" w:themeColor="accent1" w:themeShade="BF"/>
    </w:rPr>
  </w:style>
  <w:style w:type="paragraph" w:styleId="IntenseQuote">
    <w:name w:val="Intense Quote"/>
    <w:basedOn w:val="Normal"/>
    <w:next w:val="Normal"/>
    <w:link w:val="IntenseQuoteChar"/>
    <w:uiPriority w:val="30"/>
    <w:qFormat/>
    <w:rsid w:val="00766D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6D46"/>
    <w:rPr>
      <w:i/>
      <w:iCs/>
      <w:color w:val="0F4761" w:themeColor="accent1" w:themeShade="BF"/>
    </w:rPr>
  </w:style>
  <w:style w:type="character" w:styleId="IntenseReference">
    <w:name w:val="Intense Reference"/>
    <w:basedOn w:val="DefaultParagraphFont"/>
    <w:uiPriority w:val="32"/>
    <w:qFormat/>
    <w:rsid w:val="00766D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27899">
      <w:bodyDiv w:val="1"/>
      <w:marLeft w:val="0"/>
      <w:marRight w:val="0"/>
      <w:marTop w:val="0"/>
      <w:marBottom w:val="0"/>
      <w:divBdr>
        <w:top w:val="none" w:sz="0" w:space="0" w:color="auto"/>
        <w:left w:val="none" w:sz="0" w:space="0" w:color="auto"/>
        <w:bottom w:val="none" w:sz="0" w:space="0" w:color="auto"/>
        <w:right w:val="none" w:sz="0" w:space="0" w:color="auto"/>
      </w:divBdr>
    </w:div>
    <w:div w:id="393233950">
      <w:bodyDiv w:val="1"/>
      <w:marLeft w:val="0"/>
      <w:marRight w:val="0"/>
      <w:marTop w:val="0"/>
      <w:marBottom w:val="0"/>
      <w:divBdr>
        <w:top w:val="none" w:sz="0" w:space="0" w:color="auto"/>
        <w:left w:val="none" w:sz="0" w:space="0" w:color="auto"/>
        <w:bottom w:val="none" w:sz="0" w:space="0" w:color="auto"/>
        <w:right w:val="none" w:sz="0" w:space="0" w:color="auto"/>
      </w:divBdr>
      <w:divsChild>
        <w:div w:id="1238324532">
          <w:marLeft w:val="0"/>
          <w:marRight w:val="0"/>
          <w:marTop w:val="0"/>
          <w:marBottom w:val="0"/>
          <w:divBdr>
            <w:top w:val="none" w:sz="0" w:space="0" w:color="auto"/>
            <w:left w:val="none" w:sz="0" w:space="0" w:color="auto"/>
            <w:bottom w:val="none" w:sz="0" w:space="0" w:color="auto"/>
            <w:right w:val="none" w:sz="0" w:space="0" w:color="auto"/>
          </w:divBdr>
        </w:div>
        <w:div w:id="1351371719">
          <w:marLeft w:val="0"/>
          <w:marRight w:val="0"/>
          <w:marTop w:val="0"/>
          <w:marBottom w:val="0"/>
          <w:divBdr>
            <w:top w:val="none" w:sz="0" w:space="0" w:color="auto"/>
            <w:left w:val="none" w:sz="0" w:space="0" w:color="auto"/>
            <w:bottom w:val="none" w:sz="0" w:space="0" w:color="auto"/>
            <w:right w:val="none" w:sz="0" w:space="0" w:color="auto"/>
          </w:divBdr>
        </w:div>
        <w:div w:id="703213489">
          <w:marLeft w:val="0"/>
          <w:marRight w:val="0"/>
          <w:marTop w:val="0"/>
          <w:marBottom w:val="0"/>
          <w:divBdr>
            <w:top w:val="none" w:sz="0" w:space="0" w:color="auto"/>
            <w:left w:val="none" w:sz="0" w:space="0" w:color="auto"/>
            <w:bottom w:val="none" w:sz="0" w:space="0" w:color="auto"/>
            <w:right w:val="none" w:sz="0" w:space="0" w:color="auto"/>
          </w:divBdr>
        </w:div>
        <w:div w:id="751976967">
          <w:marLeft w:val="0"/>
          <w:marRight w:val="0"/>
          <w:marTop w:val="0"/>
          <w:marBottom w:val="0"/>
          <w:divBdr>
            <w:top w:val="none" w:sz="0" w:space="0" w:color="auto"/>
            <w:left w:val="none" w:sz="0" w:space="0" w:color="auto"/>
            <w:bottom w:val="none" w:sz="0" w:space="0" w:color="auto"/>
            <w:right w:val="none" w:sz="0" w:space="0" w:color="auto"/>
          </w:divBdr>
        </w:div>
        <w:div w:id="435757002">
          <w:marLeft w:val="0"/>
          <w:marRight w:val="0"/>
          <w:marTop w:val="0"/>
          <w:marBottom w:val="0"/>
          <w:divBdr>
            <w:top w:val="none" w:sz="0" w:space="0" w:color="auto"/>
            <w:left w:val="none" w:sz="0" w:space="0" w:color="auto"/>
            <w:bottom w:val="none" w:sz="0" w:space="0" w:color="auto"/>
            <w:right w:val="none" w:sz="0" w:space="0" w:color="auto"/>
          </w:divBdr>
        </w:div>
        <w:div w:id="673188784">
          <w:marLeft w:val="0"/>
          <w:marRight w:val="0"/>
          <w:marTop w:val="0"/>
          <w:marBottom w:val="0"/>
          <w:divBdr>
            <w:top w:val="none" w:sz="0" w:space="0" w:color="auto"/>
            <w:left w:val="none" w:sz="0" w:space="0" w:color="auto"/>
            <w:bottom w:val="none" w:sz="0" w:space="0" w:color="auto"/>
            <w:right w:val="none" w:sz="0" w:space="0" w:color="auto"/>
          </w:divBdr>
        </w:div>
        <w:div w:id="1813132692">
          <w:marLeft w:val="0"/>
          <w:marRight w:val="0"/>
          <w:marTop w:val="0"/>
          <w:marBottom w:val="0"/>
          <w:divBdr>
            <w:top w:val="none" w:sz="0" w:space="0" w:color="auto"/>
            <w:left w:val="none" w:sz="0" w:space="0" w:color="auto"/>
            <w:bottom w:val="none" w:sz="0" w:space="0" w:color="auto"/>
            <w:right w:val="none" w:sz="0" w:space="0" w:color="auto"/>
          </w:divBdr>
        </w:div>
      </w:divsChild>
    </w:div>
    <w:div w:id="1521317069">
      <w:bodyDiv w:val="1"/>
      <w:marLeft w:val="0"/>
      <w:marRight w:val="0"/>
      <w:marTop w:val="0"/>
      <w:marBottom w:val="0"/>
      <w:divBdr>
        <w:top w:val="none" w:sz="0" w:space="0" w:color="auto"/>
        <w:left w:val="none" w:sz="0" w:space="0" w:color="auto"/>
        <w:bottom w:val="none" w:sz="0" w:space="0" w:color="auto"/>
        <w:right w:val="none" w:sz="0" w:space="0" w:color="auto"/>
      </w:divBdr>
      <w:divsChild>
        <w:div w:id="1316689583">
          <w:marLeft w:val="0"/>
          <w:marRight w:val="0"/>
          <w:marTop w:val="0"/>
          <w:marBottom w:val="0"/>
          <w:divBdr>
            <w:top w:val="none" w:sz="0" w:space="0" w:color="auto"/>
            <w:left w:val="none" w:sz="0" w:space="0" w:color="auto"/>
            <w:bottom w:val="none" w:sz="0" w:space="0" w:color="auto"/>
            <w:right w:val="none" w:sz="0" w:space="0" w:color="auto"/>
          </w:divBdr>
        </w:div>
        <w:div w:id="1033967761">
          <w:marLeft w:val="0"/>
          <w:marRight w:val="0"/>
          <w:marTop w:val="0"/>
          <w:marBottom w:val="0"/>
          <w:divBdr>
            <w:top w:val="none" w:sz="0" w:space="0" w:color="auto"/>
            <w:left w:val="none" w:sz="0" w:space="0" w:color="auto"/>
            <w:bottom w:val="none" w:sz="0" w:space="0" w:color="auto"/>
            <w:right w:val="none" w:sz="0" w:space="0" w:color="auto"/>
          </w:divBdr>
        </w:div>
        <w:div w:id="228342998">
          <w:marLeft w:val="0"/>
          <w:marRight w:val="0"/>
          <w:marTop w:val="0"/>
          <w:marBottom w:val="0"/>
          <w:divBdr>
            <w:top w:val="none" w:sz="0" w:space="0" w:color="auto"/>
            <w:left w:val="none" w:sz="0" w:space="0" w:color="auto"/>
            <w:bottom w:val="none" w:sz="0" w:space="0" w:color="auto"/>
            <w:right w:val="none" w:sz="0" w:space="0" w:color="auto"/>
          </w:divBdr>
        </w:div>
        <w:div w:id="57822190">
          <w:marLeft w:val="0"/>
          <w:marRight w:val="0"/>
          <w:marTop w:val="0"/>
          <w:marBottom w:val="0"/>
          <w:divBdr>
            <w:top w:val="none" w:sz="0" w:space="0" w:color="auto"/>
            <w:left w:val="none" w:sz="0" w:space="0" w:color="auto"/>
            <w:bottom w:val="none" w:sz="0" w:space="0" w:color="auto"/>
            <w:right w:val="none" w:sz="0" w:space="0" w:color="auto"/>
          </w:divBdr>
        </w:div>
        <w:div w:id="1980375545">
          <w:marLeft w:val="0"/>
          <w:marRight w:val="0"/>
          <w:marTop w:val="0"/>
          <w:marBottom w:val="0"/>
          <w:divBdr>
            <w:top w:val="none" w:sz="0" w:space="0" w:color="auto"/>
            <w:left w:val="none" w:sz="0" w:space="0" w:color="auto"/>
            <w:bottom w:val="none" w:sz="0" w:space="0" w:color="auto"/>
            <w:right w:val="none" w:sz="0" w:space="0" w:color="auto"/>
          </w:divBdr>
        </w:div>
        <w:div w:id="1314336807">
          <w:marLeft w:val="0"/>
          <w:marRight w:val="0"/>
          <w:marTop w:val="0"/>
          <w:marBottom w:val="0"/>
          <w:divBdr>
            <w:top w:val="none" w:sz="0" w:space="0" w:color="auto"/>
            <w:left w:val="none" w:sz="0" w:space="0" w:color="auto"/>
            <w:bottom w:val="none" w:sz="0" w:space="0" w:color="auto"/>
            <w:right w:val="none" w:sz="0" w:space="0" w:color="auto"/>
          </w:divBdr>
        </w:div>
        <w:div w:id="1760247768">
          <w:marLeft w:val="0"/>
          <w:marRight w:val="0"/>
          <w:marTop w:val="0"/>
          <w:marBottom w:val="0"/>
          <w:divBdr>
            <w:top w:val="none" w:sz="0" w:space="0" w:color="auto"/>
            <w:left w:val="none" w:sz="0" w:space="0" w:color="auto"/>
            <w:bottom w:val="none" w:sz="0" w:space="0" w:color="auto"/>
            <w:right w:val="none" w:sz="0" w:space="0" w:color="auto"/>
          </w:divBdr>
        </w:div>
      </w:divsChild>
    </w:div>
    <w:div w:id="189191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880</TotalTime>
  <Pages>2</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 KOCH</dc:creator>
  <cp:keywords/>
  <dc:description/>
  <cp:lastModifiedBy>LAURA F KOCH</cp:lastModifiedBy>
  <cp:revision>1</cp:revision>
  <dcterms:created xsi:type="dcterms:W3CDTF">2025-05-05T17:38:00Z</dcterms:created>
  <dcterms:modified xsi:type="dcterms:W3CDTF">2025-05-08T14:26:00Z</dcterms:modified>
</cp:coreProperties>
</file>